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0E517C" w:rsidRDefault="00C01FC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Podstawy fizy</w:t>
            </w:r>
            <w:r w:rsidR="000E517C" w:rsidRPr="000E517C">
              <w:rPr>
                <w:rFonts w:ascii="Arial" w:hAnsi="Arial" w:cs="Arial"/>
                <w:b/>
              </w:rPr>
              <w:t>ki</w:t>
            </w:r>
            <w:r>
              <w:rPr>
                <w:rFonts w:ascii="Arial" w:hAnsi="Arial" w:cs="Arial"/>
                <w:b/>
              </w:rPr>
              <w:t xml:space="preserve"> materiałów</w:t>
            </w:r>
          </w:p>
        </w:tc>
      </w:tr>
      <w:tr w:rsidR="001E0591" w:rsidRPr="00C01FC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01FCC" w:rsidRDefault="00C01FC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01FCC">
              <w:rPr>
                <w:rStyle w:val="q4iawc"/>
                <w:rFonts w:ascii="Arial" w:hAnsi="Arial" w:cs="Arial"/>
                <w:lang w:val="en"/>
              </w:rPr>
              <w:t>Fundamentals of material physics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02602C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 w:rsidP="00C01FC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02602C">
              <w:rPr>
                <w:rFonts w:ascii="Arial" w:hAnsi="Arial" w:cs="Arial"/>
                <w:sz w:val="20"/>
                <w:szCs w:val="20"/>
              </w:rPr>
              <w:t>, prof. UKEN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380619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</w:t>
            </w:r>
            <w:r w:rsidR="00067F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619">
              <w:rPr>
                <w:rFonts w:ascii="Arial" w:hAnsi="Arial" w:cs="Arial"/>
                <w:sz w:val="20"/>
                <w:szCs w:val="20"/>
              </w:rPr>
              <w:t xml:space="preserve">budowy i właściwości </w:t>
            </w:r>
            <w:r w:rsidR="00067FC6">
              <w:rPr>
                <w:rFonts w:ascii="Arial" w:hAnsi="Arial" w:cs="Arial"/>
                <w:sz w:val="20"/>
                <w:szCs w:val="20"/>
              </w:rPr>
              <w:t>fizy</w:t>
            </w:r>
            <w:r w:rsidR="00380619">
              <w:rPr>
                <w:rFonts w:ascii="Arial" w:hAnsi="Arial" w:cs="Arial"/>
                <w:sz w:val="20"/>
                <w:szCs w:val="20"/>
              </w:rPr>
              <w:t>cznych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7FC6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13108E">
              <w:rPr>
                <w:rFonts w:ascii="Arial" w:hAnsi="Arial" w:cs="Arial"/>
                <w:sz w:val="20"/>
                <w:szCs w:val="20"/>
              </w:rPr>
              <w:t>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0A349E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</w:t>
            </w:r>
            <w:r w:rsidR="000A349E">
              <w:rPr>
                <w:rFonts w:ascii="Arial" w:hAnsi="Arial" w:cs="Arial"/>
                <w:sz w:val="20"/>
                <w:szCs w:val="20"/>
              </w:rPr>
              <w:t>fizycznych podstaw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49E">
              <w:rPr>
                <w:rFonts w:ascii="Arial" w:hAnsi="Arial" w:cs="Arial"/>
                <w:sz w:val="20"/>
                <w:szCs w:val="20"/>
              </w:rPr>
              <w:t>techniki w szczególności elektromagnetyzmu,</w:t>
            </w:r>
            <w:r w:rsidRPr="00E913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49E">
              <w:rPr>
                <w:rFonts w:ascii="Arial" w:hAnsi="Arial" w:cs="Arial"/>
                <w:sz w:val="20"/>
                <w:szCs w:val="20"/>
              </w:rPr>
              <w:t>optyki falowej, budowy atomu i jądra atomowego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E2412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 xml:space="preserve">Posługuje się metodami rachunkowymi w obliczeniach wielkości fizycznych. Potrafi interpretować uzyskane wyniki działań matematycznych. Prawidłowo określa jednostki obliczanych wielkości fizycznych i chemicznych. 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A349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Fizyczne podstawy techniki</w:t>
            </w:r>
            <w:r w:rsidR="00067FC6">
              <w:rPr>
                <w:rFonts w:ascii="Arial" w:hAnsi="Arial" w:cs="Arial"/>
                <w:sz w:val="20"/>
                <w:szCs w:val="20"/>
              </w:rPr>
              <w:t>, Nauka o materiałach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W01</w:t>
            </w:r>
            <w:r w:rsidR="003B64D6">
              <w:rPr>
                <w:rFonts w:ascii="Arial" w:hAnsi="Arial" w:cs="Arial"/>
                <w:sz w:val="20"/>
                <w:szCs w:val="20"/>
              </w:rPr>
              <w:t>.</w:t>
            </w: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C9">
              <w:rPr>
                <w:rFonts w:ascii="Arial" w:hAnsi="Arial" w:cs="Arial"/>
                <w:sz w:val="20"/>
                <w:szCs w:val="20"/>
              </w:rPr>
              <w:t>Posiada poszerzoną wiedzę nt. budowy i właściwości fizycznych materii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64D6" w:rsidRPr="00A87B11" w:rsidRDefault="003B64D6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A87B11" w:rsidP="00420CC9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 xml:space="preserve">Posiada gruntowną, </w:t>
            </w:r>
            <w:r w:rsidR="00420CC9"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>z zakresu fizyki</w:t>
            </w:r>
            <w:r w:rsidR="00420CC9">
              <w:rPr>
                <w:rFonts w:ascii="Arial" w:hAnsi="Arial" w:cs="Arial"/>
                <w:sz w:val="20"/>
                <w:szCs w:val="20"/>
              </w:rPr>
              <w:t xml:space="preserve"> materiałów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>. Formułuje, charakteryzuje i tłumaczy podstawowe koncepcje, prawa, zasady i teorie fizyczne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420CC9">
              <w:rPr>
                <w:rFonts w:ascii="Arial" w:hAnsi="Arial" w:cs="Arial"/>
                <w:sz w:val="20"/>
                <w:szCs w:val="20"/>
              </w:rPr>
              <w:t>_W16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4D6" w:rsidRDefault="003B64D6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4D6" w:rsidRDefault="003B64D6" w:rsidP="003B64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420CC9">
              <w:rPr>
                <w:rFonts w:ascii="Arial" w:hAnsi="Arial" w:cs="Arial"/>
                <w:sz w:val="20"/>
                <w:szCs w:val="20"/>
              </w:rPr>
              <w:t>_W18</w:t>
            </w:r>
          </w:p>
          <w:p w:rsidR="003B64D6" w:rsidRDefault="003B64D6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</w:t>
            </w:r>
            <w:r w:rsidR="00AD1FA6">
              <w:rPr>
                <w:rFonts w:ascii="Arial" w:hAnsi="Arial" w:cs="Arial"/>
                <w:sz w:val="20"/>
                <w:szCs w:val="20"/>
              </w:rPr>
              <w:t xml:space="preserve">otrafi pozyskiwać informacje z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prawidłowo dobranych źródeł, z literatury specjalistycznej. Dokonuje jej interpretacji, a także wyciąga i poprawnie formułuje wnioski.</w:t>
            </w:r>
            <w:r w:rsidR="00CD5C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Potrafi posługiwać się aparatem matematycznym przy opisie, opracowaniu i modelowaniu zjawisk i procesów fizycznych. W oparciu o posiadaną wiedzę umie stawiać hipotezy i je weryfikować. Sprawnie posługuje się terminologią fizyczną.</w:t>
            </w:r>
            <w:r w:rsidRPr="00F5586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CD5CF3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</w:t>
            </w:r>
            <w:r w:rsidR="00CD5C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01</w:t>
            </w:r>
          </w:p>
          <w:p w:rsidR="00DB119A" w:rsidRDefault="00CD5C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K_U05</w:t>
            </w:r>
          </w:p>
          <w:p w:rsidR="00DB119A" w:rsidRDefault="00AD1F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K_U15</w:t>
            </w:r>
          </w:p>
          <w:p w:rsidR="001E0591" w:rsidRDefault="00CD5C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K_U24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AD1FA6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AD1FA6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02602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A349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E24123" w:rsidRDefault="00E24123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21104C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(MS Office Power Point).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E24123" w:rsidRDefault="00E24123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5693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56939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E2412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 w:rsidTr="00456939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56939" w:rsidTr="00AD1FA6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DBE5F1"/>
            <w:vAlign w:val="center"/>
          </w:tcPr>
          <w:p w:rsidR="00456939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E2412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065D5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Default="001D6C60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Atomowo</w:t>
            </w:r>
            <w:r w:rsidR="009C1701">
              <w:rPr>
                <w:rFonts w:ascii="Arial" w:hAnsi="Arial" w:cs="Arial"/>
                <w:sz w:val="20"/>
                <w:szCs w:val="20"/>
              </w:rPr>
              <w:t>-molekularna struktura materii</w:t>
            </w:r>
          </w:p>
          <w:p w:rsidR="009C1701" w:rsidRDefault="009C1701" w:rsidP="009C17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Siły oddziaływania wzajemnego atomów</w:t>
            </w:r>
          </w:p>
          <w:p w:rsidR="00E92551" w:rsidRDefault="009C170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Stany skupienia materii</w:t>
            </w:r>
          </w:p>
          <w:p w:rsidR="00E92551" w:rsidRDefault="009C170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mechaniczne</w:t>
            </w:r>
            <w:r w:rsidR="00650D5F">
              <w:rPr>
                <w:rFonts w:ascii="Arial" w:hAnsi="Arial" w:cs="Arial"/>
                <w:sz w:val="20"/>
                <w:szCs w:val="20"/>
              </w:rPr>
              <w:t xml:space="preserve">, termiczne, elektromagnetyczne i optyczne </w:t>
            </w:r>
            <w:r w:rsidR="00296E33">
              <w:rPr>
                <w:rFonts w:ascii="Arial" w:hAnsi="Arial" w:cs="Arial"/>
                <w:sz w:val="20"/>
                <w:szCs w:val="20"/>
              </w:rPr>
              <w:t>materiałów</w:t>
            </w:r>
          </w:p>
          <w:p w:rsidR="00DB744F" w:rsidRDefault="00875B28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Struktura pasmowa ciał stałych</w:t>
            </w:r>
          </w:p>
          <w:p w:rsidR="00DB744F" w:rsidRDefault="00875B28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Metale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Półprzewodniki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Dielektryki, Ferroelektryki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Magnetyki</w:t>
            </w:r>
          </w:p>
          <w:p w:rsidR="001E0591" w:rsidRPr="00296E33" w:rsidRDefault="00296E33" w:rsidP="00296E33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Nadprzewodniki</w:t>
            </w:r>
          </w:p>
        </w:tc>
      </w:tr>
    </w:tbl>
    <w:p w:rsidR="00065D54" w:rsidRDefault="00065D54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F349DC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F349D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21104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 xml:space="preserve">, </w:t>
            </w:r>
            <w:r w:rsidR="000B7DEE"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Tom 4, Tom 5</w:t>
            </w:r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DF0B8D" w:rsidRPr="00554CC1" w:rsidRDefault="00F349D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H. Ibach, H. Lüth, Fizyka ciała stałego (PWN, 1996).</w:t>
            </w:r>
            <w:r w:rsidRPr="00F349DC">
              <w:rPr>
                <w:color w:val="auto"/>
                <w:sz w:val="20"/>
                <w:szCs w:val="20"/>
              </w:rPr>
              <w:br/>
            </w: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R. Zallen, Fizyka ciał amorficznych (PWN, 1994)</w:t>
            </w:r>
            <w:r w:rsidRPr="00F349DC">
              <w:rPr>
                <w:color w:val="auto"/>
                <w:sz w:val="20"/>
                <w:szCs w:val="20"/>
              </w:rPr>
              <w:br/>
            </w: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Ch. Kittel, Wstęp do fizyki ciała stałego (PWN, 2003).</w:t>
            </w:r>
          </w:p>
        </w:tc>
      </w:tr>
    </w:tbl>
    <w:p w:rsidR="00065D54" w:rsidRPr="00D16718" w:rsidRDefault="00065D54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C15C4" w:rsidRDefault="00F349DC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V. Acosta, C.L. Cowan, B.J. Graham, Podstawy fizyki współczesnej, PWN, Warszawa 1981.</w:t>
            </w:r>
          </w:p>
          <w:p w:rsidR="00F349DC" w:rsidRP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  <w:lang w:val="en-US"/>
              </w:rPr>
              <w:t xml:space="preserve">Neil W. Ashcroft, N. David Mermin. </w:t>
            </w: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Fizyka ciała stałego. PWN, Warszawa 1986.</w:t>
            </w:r>
          </w:p>
          <w:p w:rsid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R. Eisberg, R. Resnick, Fizyka kwantowa atomów, cząsteczek, ciał stałych, jąder i cząstek elementarnych,</w:t>
            </w:r>
          </w:p>
          <w:p w:rsidR="00F349DC" w:rsidRP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PWN, 1983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2602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871E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072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0260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8"/>
      <w:footerReference w:type="default" r:id="rId9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1D" w:rsidRDefault="0037631D">
      <w:r>
        <w:separator/>
      </w:r>
    </w:p>
  </w:endnote>
  <w:endnote w:type="continuationSeparator" w:id="0">
    <w:p w:rsidR="0037631D" w:rsidRDefault="0037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2602C">
      <w:rPr>
        <w:noProof/>
      </w:rPr>
      <w:t>1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1D" w:rsidRDefault="0037631D">
      <w:r>
        <w:separator/>
      </w:r>
    </w:p>
  </w:footnote>
  <w:footnote w:type="continuationSeparator" w:id="0">
    <w:p w:rsidR="0037631D" w:rsidRDefault="0037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5C" w:rsidRPr="006D1F5C" w:rsidRDefault="006D1F5C" w:rsidP="006D1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02C"/>
    <w:rsid w:val="00026204"/>
    <w:rsid w:val="00030A74"/>
    <w:rsid w:val="00030B77"/>
    <w:rsid w:val="00031020"/>
    <w:rsid w:val="00065D54"/>
    <w:rsid w:val="00067FC6"/>
    <w:rsid w:val="000A349E"/>
    <w:rsid w:val="000B749C"/>
    <w:rsid w:val="000B7DEE"/>
    <w:rsid w:val="000E517C"/>
    <w:rsid w:val="00110531"/>
    <w:rsid w:val="0011427B"/>
    <w:rsid w:val="00135B8E"/>
    <w:rsid w:val="001705EE"/>
    <w:rsid w:val="00184D4A"/>
    <w:rsid w:val="001B70FE"/>
    <w:rsid w:val="001D6C60"/>
    <w:rsid w:val="001E0591"/>
    <w:rsid w:val="00210665"/>
    <w:rsid w:val="0021104C"/>
    <w:rsid w:val="00214BC3"/>
    <w:rsid w:val="00226746"/>
    <w:rsid w:val="0024544D"/>
    <w:rsid w:val="002827D9"/>
    <w:rsid w:val="002903D1"/>
    <w:rsid w:val="00296E33"/>
    <w:rsid w:val="002A6442"/>
    <w:rsid w:val="002B499A"/>
    <w:rsid w:val="002C40B3"/>
    <w:rsid w:val="002E0352"/>
    <w:rsid w:val="002E385C"/>
    <w:rsid w:val="00361FB8"/>
    <w:rsid w:val="0037631D"/>
    <w:rsid w:val="00380619"/>
    <w:rsid w:val="003B64D6"/>
    <w:rsid w:val="00407EBC"/>
    <w:rsid w:val="00420CC9"/>
    <w:rsid w:val="0043294F"/>
    <w:rsid w:val="00456939"/>
    <w:rsid w:val="00466A0B"/>
    <w:rsid w:val="00496D7B"/>
    <w:rsid w:val="004B2027"/>
    <w:rsid w:val="004B2D21"/>
    <w:rsid w:val="004B4551"/>
    <w:rsid w:val="004E1EEC"/>
    <w:rsid w:val="00554CC1"/>
    <w:rsid w:val="005871ED"/>
    <w:rsid w:val="005B44EA"/>
    <w:rsid w:val="005C7AE6"/>
    <w:rsid w:val="0061234A"/>
    <w:rsid w:val="006224F6"/>
    <w:rsid w:val="00650D5F"/>
    <w:rsid w:val="00697F54"/>
    <w:rsid w:val="006D17F1"/>
    <w:rsid w:val="006D1F5C"/>
    <w:rsid w:val="006E276B"/>
    <w:rsid w:val="006F00EC"/>
    <w:rsid w:val="007129FC"/>
    <w:rsid w:val="00723670"/>
    <w:rsid w:val="00735363"/>
    <w:rsid w:val="007472EB"/>
    <w:rsid w:val="00770441"/>
    <w:rsid w:val="00777AAB"/>
    <w:rsid w:val="007D19EA"/>
    <w:rsid w:val="0084721C"/>
    <w:rsid w:val="0085754D"/>
    <w:rsid w:val="00875B28"/>
    <w:rsid w:val="00884282"/>
    <w:rsid w:val="008A1C2A"/>
    <w:rsid w:val="008B6843"/>
    <w:rsid w:val="00900E23"/>
    <w:rsid w:val="00910AFA"/>
    <w:rsid w:val="00932EAB"/>
    <w:rsid w:val="00976243"/>
    <w:rsid w:val="00992479"/>
    <w:rsid w:val="009A2C4F"/>
    <w:rsid w:val="009C1701"/>
    <w:rsid w:val="00A735DC"/>
    <w:rsid w:val="00A73C32"/>
    <w:rsid w:val="00A87B11"/>
    <w:rsid w:val="00AA3810"/>
    <w:rsid w:val="00AC15C4"/>
    <w:rsid w:val="00AD1FA6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01FCC"/>
    <w:rsid w:val="00C34FD2"/>
    <w:rsid w:val="00C57E95"/>
    <w:rsid w:val="00C80150"/>
    <w:rsid w:val="00C81C00"/>
    <w:rsid w:val="00CC5A3B"/>
    <w:rsid w:val="00CD5CF3"/>
    <w:rsid w:val="00CD6356"/>
    <w:rsid w:val="00CE21AF"/>
    <w:rsid w:val="00D16718"/>
    <w:rsid w:val="00D2173E"/>
    <w:rsid w:val="00D410E7"/>
    <w:rsid w:val="00D421B7"/>
    <w:rsid w:val="00D474C6"/>
    <w:rsid w:val="00D744C4"/>
    <w:rsid w:val="00DB119A"/>
    <w:rsid w:val="00DB744F"/>
    <w:rsid w:val="00DF0B8D"/>
    <w:rsid w:val="00E20B02"/>
    <w:rsid w:val="00E24123"/>
    <w:rsid w:val="00E57441"/>
    <w:rsid w:val="00E913E2"/>
    <w:rsid w:val="00E92551"/>
    <w:rsid w:val="00EA6E8D"/>
    <w:rsid w:val="00ED4DE6"/>
    <w:rsid w:val="00EE0E65"/>
    <w:rsid w:val="00F06734"/>
    <w:rsid w:val="00F10728"/>
    <w:rsid w:val="00F11D16"/>
    <w:rsid w:val="00F349DC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3282A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4D6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q4iawc">
    <w:name w:val="q4iawc"/>
    <w:basedOn w:val="Domylnaczcionkaakapitu"/>
    <w:rsid w:val="00C01FCC"/>
  </w:style>
  <w:style w:type="character" w:customStyle="1" w:styleId="markedcontent">
    <w:name w:val="markedcontent"/>
    <w:basedOn w:val="Domylnaczcionkaakapitu"/>
    <w:rsid w:val="00F349DC"/>
  </w:style>
  <w:style w:type="character" w:customStyle="1" w:styleId="NagwekZnak">
    <w:name w:val="Nagłówek Znak"/>
    <w:basedOn w:val="Domylnaczcionkaakapitu"/>
    <w:link w:val="Nagwek"/>
    <w:rsid w:val="006D1F5C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0A7C4-2FEA-4527-8B7C-78AD583B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2</cp:revision>
  <cp:lastPrinted>2012-01-27T08:28:00Z</cp:lastPrinted>
  <dcterms:created xsi:type="dcterms:W3CDTF">2024-06-16T17:36:00Z</dcterms:created>
  <dcterms:modified xsi:type="dcterms:W3CDTF">2024-06-16T17:36:00Z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</Properties>
</file>