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9F711" w14:textId="069D9F3D" w:rsidR="1D715C2D" w:rsidRDefault="1D715C2D" w:rsidP="33417975">
      <w:pPr>
        <w:keepNext/>
        <w:widowControl w:val="0"/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33417975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334179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52E3264C" w:rsidR="00E05287" w:rsidRPr="00E05287" w:rsidRDefault="02B2E9A1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symulacje procesów technologicznych i zjawisk materiałowych</w:t>
            </w:r>
          </w:p>
        </w:tc>
      </w:tr>
      <w:tr w:rsidR="00E05287" w:rsidRPr="00E05287" w14:paraId="1595C287" w14:textId="77777777" w:rsidTr="334179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3341797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33417975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3341797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3341797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78554F11" w:rsidR="00E05287" w:rsidRPr="00E05287" w:rsidRDefault="15BDAF9D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33417975">
        <w:trPr>
          <w:trHeight w:val="1365"/>
        </w:trPr>
        <w:tc>
          <w:tcPr>
            <w:tcW w:w="9640" w:type="dxa"/>
          </w:tcPr>
          <w:p w14:paraId="32670CC0" w14:textId="2CBA849B" w:rsidR="00714DCE" w:rsidRDefault="432A8D6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Kurs skupia się na wykorzystaniu komputerowych narzędzi symulacyjnych w analizie i projektowaniu procesów technologicznych oraz badaniu zjawisk materiałowych</w:t>
            </w:r>
            <w:r w:rsidR="414EC810" w:rsidRPr="33417975">
              <w:rPr>
                <w:rFonts w:ascii="Arial" w:eastAsia="Times New Roman" w:hAnsi="Arial" w:cs="Arial"/>
                <w:lang w:eastAsia="pl-PL"/>
              </w:rPr>
              <w:t>. Studenci zdobędą umiejętności w zakresie modelowania numerycznego, analizy symulacyjnej oraz interpretacji wyników w kontekście przemysłowym i badawczym.</w:t>
            </w:r>
          </w:p>
          <w:p w14:paraId="34CE0A41" w14:textId="27773F1D" w:rsidR="00714DCE" w:rsidRDefault="785D8D88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zrozumie podstawy symulacji numerycznych w kontekście procesów technologicznych oraz zdobędzie praktyczne doświadczenie z komputerowym mo</w:t>
            </w:r>
            <w:r w:rsidR="35522975" w:rsidRPr="33417975">
              <w:rPr>
                <w:rFonts w:ascii="Arial" w:eastAsia="Times New Roman" w:hAnsi="Arial" w:cs="Arial"/>
                <w:lang w:eastAsia="pl-PL"/>
              </w:rPr>
              <w:t xml:space="preserve">delowaniem materiałów i zjawisk. Student </w:t>
            </w:r>
            <w:r w:rsidR="070F4E15" w:rsidRPr="33417975">
              <w:rPr>
                <w:rFonts w:ascii="Arial" w:eastAsia="Times New Roman" w:hAnsi="Arial" w:cs="Arial"/>
                <w:lang w:eastAsia="pl-PL"/>
              </w:rPr>
              <w:t>rozwinie umiejętności interpretacji i analizy wyników symulacji oraz pozna zastosowanie komputerowych symulacji w rozwiazywaniu p</w:t>
            </w:r>
            <w:r w:rsidR="6B4D3185" w:rsidRPr="33417975">
              <w:rPr>
                <w:rFonts w:ascii="Arial" w:eastAsia="Times New Roman" w:hAnsi="Arial" w:cs="Arial"/>
                <w:lang w:eastAsia="pl-PL"/>
              </w:rPr>
              <w:t xml:space="preserve">roblemów inżynieryjnych i badawczych. 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3341797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5AB4CBFF" w:rsidR="00C76DE0" w:rsidRPr="00C76DE0" w:rsidRDefault="14E8C364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3341797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7639F34D" w:rsidR="00C76DE0" w:rsidRPr="00C76DE0" w:rsidRDefault="5726327B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zna podstawy programowania komputerowego.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33417975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3341797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33417975">
        <w:trPr>
          <w:cantSplit/>
          <w:trHeight w:val="1838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70C29CD3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6764F58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Posiada wiedzę o modelowaniu oraz kształtowaniu struktury materia</w:t>
            </w:r>
            <w:r w:rsidR="122B1753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łów i zjawiskach zachodzących w materiałach.</w:t>
            </w:r>
          </w:p>
          <w:p w14:paraId="248F45C6" w14:textId="746448E9" w:rsidR="5406C123" w:rsidRDefault="5406C123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Zna </w:t>
            </w:r>
            <w:r w:rsidR="07EF067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zagadnienia związane z termodynamiką i kinetyką przemian fazowych oraz posiada wiedzę o praktycznym zastosowaniu zjawisk fizykochemicznych</w:t>
            </w:r>
          </w:p>
          <w:p w14:paraId="72718E75" w14:textId="2B84B7FD" w:rsidR="3510811D" w:rsidRDefault="3510811D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</w:t>
            </w:r>
            <w:r w:rsidR="1B39E58D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 metody i narzędzia informatyczne służące modelowaniu w inżynierii materiałowej</w:t>
            </w:r>
          </w:p>
          <w:p w14:paraId="738610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342F33E3" w14:textId="60687325" w:rsidR="00714DCE" w:rsidRDefault="6FF97A3B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08B9DF03" w14:textId="27D53276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1E7E15" w14:textId="29C75BE4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558923" w14:textId="1AB701F9" w:rsidR="00714DCE" w:rsidRDefault="6B42483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W05</w:t>
            </w:r>
          </w:p>
          <w:p w14:paraId="20C4D261" w14:textId="4AF620D8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218BBB" w14:textId="502940C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B8A97FB" w:rsidR="00714DCE" w:rsidRDefault="6D10CA4F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568B1895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3341797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33417975">
        <w:trPr>
          <w:cantSplit/>
          <w:trHeight w:val="2116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C70AECD" w14:textId="779F526B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2DEB88E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korzystać z najnowszych osiągnięć w dziedzinie wytwarzania i przetwarzania nowoczesnych materiałów.</w:t>
            </w:r>
          </w:p>
          <w:p w14:paraId="0D21269E" w14:textId="5AB47083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zjawiskach zachodzące w materiałach oraz wykorzystać to do świadomego kształtowania struktury i wła</w:t>
            </w:r>
            <w:r w:rsidR="70DB08C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ciwości materiałów</w:t>
            </w:r>
          </w:p>
          <w:p w14:paraId="14769703" w14:textId="34117E96" w:rsidR="00714DCE" w:rsidRDefault="56E73B7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wykorzystać metody i narzędzia informatyczne służące modelowaniu zjawisk występujących w mate</w:t>
            </w:r>
            <w:r w:rsidR="359488CF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riałach</w:t>
            </w:r>
          </w:p>
          <w:p w14:paraId="7AED2D4A" w14:textId="77F4932C" w:rsidR="00714DCE" w:rsidRDefault="79CE94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świadomie dobrać metody badań mikrostruktury oraz badań właściwości materiałów</w:t>
            </w:r>
          </w:p>
        </w:tc>
        <w:tc>
          <w:tcPr>
            <w:tcW w:w="2410" w:type="dxa"/>
          </w:tcPr>
          <w:p w14:paraId="511E1A62" w14:textId="5C27AF5E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C25473D" w14:textId="3FE4292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E4DE69" w14:textId="253DFC6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559DDE" w14:textId="3A203E5E" w:rsidR="00714DCE" w:rsidRDefault="313B4C0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26DD53B1" w14:textId="19D6B879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D8BDD4" w14:textId="50AFC08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CCA157" w14:textId="12E58822" w:rsidR="00714DCE" w:rsidRDefault="013E3D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  <w:p w14:paraId="2CB66CD4" w14:textId="659C8E7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E520F8" w14:textId="7B6CD8CE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6F48EC51" w:rsidR="00714DCE" w:rsidRDefault="22E5861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U09</w:t>
            </w:r>
          </w:p>
        </w:tc>
      </w:tr>
    </w:tbl>
    <w:p w14:paraId="2BA226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3341797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33417975">
        <w:trPr>
          <w:cantSplit/>
          <w:trHeight w:val="1026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1EFB1E8" w14:textId="7EDCB51D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683A6AC1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świadomość ważności i rozumie pozatechniczne aspekty i skutki działalności inżynierskiej</w:t>
            </w:r>
          </w:p>
          <w:p w14:paraId="446815F0" w14:textId="5F5DEB3E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i pracować w grupie</w:t>
            </w:r>
          </w:p>
          <w:p w14:paraId="43971194" w14:textId="7B215706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w sposób przedsiębiorczy</w:t>
            </w:r>
          </w:p>
        </w:tc>
        <w:tc>
          <w:tcPr>
            <w:tcW w:w="2410" w:type="dxa"/>
          </w:tcPr>
          <w:p w14:paraId="2E7EF8CB" w14:textId="3284C088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3206ECE1" w14:textId="306B511B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93064E" w14:textId="6E0C9B65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66204FF1" w14:textId="04AEF814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3341797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3341797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33417975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3341797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B3A4F36" w:rsidR="00714DCE" w:rsidRDefault="74145F9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33417975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33417975">
        <w:trPr>
          <w:trHeight w:val="1920"/>
        </w:trPr>
        <w:tc>
          <w:tcPr>
            <w:tcW w:w="9622" w:type="dxa"/>
          </w:tcPr>
          <w:p w14:paraId="002ED6DB" w14:textId="6A075101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zajęcia laboratoryjne z użyciem oprogramowania.</w:t>
            </w:r>
          </w:p>
          <w:p w14:paraId="11AAE09F" w14:textId="57D8E5B2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Projekty indywidualne i grupowe.</w:t>
            </w:r>
          </w:p>
          <w:p w14:paraId="4B9D5C8F" w14:textId="1DF958C5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Analiza wyników symulacji i prezentacja.</w:t>
            </w:r>
          </w:p>
          <w:p w14:paraId="7DF4E37C" w14:textId="3E349C11" w:rsidR="00714DCE" w:rsidRDefault="71E7FBB9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Dyskusja i prezentacje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3341797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21E797D4" w:rsidR="00714DCE" w:rsidRDefault="0DCB248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30C89D36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4E696CC9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0FFF5DD7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0C59EB60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11AF35C0" w:rsidR="00714DCE" w:rsidRDefault="0FBD8A76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5BDA458C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65D0A8E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01FB4599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58F8294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33E36E6C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7906D5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0364F914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47FF37C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73065532" w14:textId="5BE955B6" w:rsidR="4392852C" w:rsidRDefault="4392852C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301828FA" w14:textId="5509F32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93A715D" w14:textId="175D604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222861" w14:textId="0B08CE5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1A8263" w14:textId="4D6701E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B19E7" w14:textId="088B26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85479A" w14:textId="7BC17E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4C160B" w14:textId="678DF5CE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4C35FFB" w14:textId="53B69A90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CA4DD5F" w14:textId="684CC683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D9087EB" w14:textId="79070B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74CC11" w14:textId="1AEB7CD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3FDD" w14:textId="4FC1DB7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1E8A" w14:textId="5308F67A" w:rsidR="2BD12210" w:rsidRDefault="2BD12210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33417975">
        <w:trPr>
          <w:cantSplit/>
          <w:trHeight w:val="40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2A316145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2BF15D50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019471E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6A05B809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3ABCB70B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2B0B9B3E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F154112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D803256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6C8D55AF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6FB754B5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3C3962BA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0677B474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2F665EE1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4B7B6DB5" w14:textId="11DBEF00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48D6F289" w14:textId="30BB3A7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0F07C" w14:textId="2420C95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7CEB54" w14:textId="60453EDC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151D76" w14:textId="25F687F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CCCFEE" w14:textId="4AAF5E8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C978596" w14:textId="0A91BFB6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39647B1" w14:textId="1F5A496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B6143E3" w14:textId="0D0EE89C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5A2C13" w14:textId="05747E6E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3FF3DEC4" w14:textId="12F7C5FF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2951CD" w14:textId="4B22A67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0CE221" w14:textId="6A66B16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DC59BA" w14:textId="17800F46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E688CBE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08B45022" w14:textId="58963F45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D74F1FE" w14:textId="206E7AA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000C18" w14:textId="209E961A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E0B4ED" w14:textId="058532A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E3AAEC" w14:textId="146F2E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6285EA" w14:textId="2ADC8BA3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E9DE301" w14:textId="112D7F1F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240070" w14:textId="4B8396CD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AF8442" w14:textId="6F1268CA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D05985C" w14:textId="5541A430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35D24D1" w14:textId="32BDDBB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953DF5" w14:textId="71B3AB72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18436" w14:textId="30F233B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57056" w14:textId="12B2CF7F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33417975">
        <w:trPr>
          <w:cantSplit/>
          <w:trHeight w:val="43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109E3939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297FD5A7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31338945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06F1CC8E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6D986C" w:rsidR="00714DCE" w:rsidRDefault="6DC0D24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33417975">
        <w:trPr>
          <w:cantSplit/>
          <w:trHeight w:val="41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3883023E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0798F04A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117DEAEB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17635081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33417975">
        <w:trPr>
          <w:cantSplit/>
          <w:trHeight w:val="494"/>
        </w:trPr>
        <w:tc>
          <w:tcPr>
            <w:tcW w:w="962" w:type="dxa"/>
            <w:shd w:val="clear" w:color="auto" w:fill="DBE5F1"/>
            <w:vAlign w:val="center"/>
          </w:tcPr>
          <w:p w14:paraId="6AF8F60D" w14:textId="6703D2BD" w:rsidR="00714DCE" w:rsidRDefault="179D31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3A85A675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10EA91EA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07D11E" w14:textId="065B49D0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508A3C" w14:textId="64EFF8E2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26BC64B0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33417975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F549A79" w14:textId="538E7CE3" w:rsidR="33417975" w:rsidRDefault="33417975" w:rsidP="33417975">
            <w:pPr>
              <w:widowControl w:val="0"/>
              <w:suppressLineNumber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9D6B04F" w14:textId="1833FFCE" w:rsidR="00714DCE" w:rsidRDefault="3BAFC931" w:rsidP="334179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Ocena końcowa jest średnią z zadań praktycznych oraz projektów realizowanych na ćwiczeniach.</w:t>
            </w:r>
          </w:p>
          <w:p w14:paraId="58E6DD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D3BEE8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706382" w14:textId="37830113" w:rsidR="00714DCE" w:rsidRDefault="00714DCE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9A33C0" w14:textId="5F6FB573" w:rsidR="00714DCE" w:rsidRDefault="086B6A35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33417975"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33417975">
        <w:trPr>
          <w:trHeight w:val="1136"/>
        </w:trPr>
        <w:tc>
          <w:tcPr>
            <w:tcW w:w="9622" w:type="dxa"/>
          </w:tcPr>
          <w:p w14:paraId="2E86ED12" w14:textId="2A1EB2FB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Wprowadzenie do komputerowych symulacji.</w:t>
            </w:r>
          </w:p>
          <w:p w14:paraId="6F0F13A2" w14:textId="43E3788D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Definicje i podstawowe pojęcia związane z symulacją numeryczną.</w:t>
            </w:r>
          </w:p>
          <w:p w14:paraId="77B63F57" w14:textId="30C8D2BF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Różnice między symulacją komputerową a eksperymentem fizycznym.</w:t>
            </w:r>
          </w:p>
          <w:p w14:paraId="01C9FC05" w14:textId="7DC55576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Modelowanie materiałów i procesów.</w:t>
            </w:r>
          </w:p>
          <w:p w14:paraId="20FF93F9" w14:textId="19615E42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Wybór modeli numerycznych do opisu materiałów.</w:t>
            </w:r>
          </w:p>
          <w:p w14:paraId="5CA2DF89" w14:textId="3D83AF39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Symulacje procesów ciepłych, mechanicznych i chemicznych.</w:t>
            </w:r>
          </w:p>
          <w:p w14:paraId="7774E5C6" w14:textId="7988C182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Narzędzia komputerowe do symulacji.</w:t>
            </w:r>
          </w:p>
          <w:p w14:paraId="664F3B62" w14:textId="197C8104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użycie oprogramowania do komputerowych symulacji.</w:t>
            </w:r>
          </w:p>
          <w:p w14:paraId="34F2C63D" w14:textId="4DDD2A38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 xml:space="preserve">Importowanie danych i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parametrycacja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modeli.</w:t>
            </w:r>
          </w:p>
          <w:p w14:paraId="72808BA4" w14:textId="685744BF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Zaawansowane techniki symulacyjne.</w:t>
            </w:r>
          </w:p>
          <w:p w14:paraId="29519A27" w14:textId="75C8C14C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Metody elementów skończonych, metoda Monte Carlo, metody numeryczne.</w:t>
            </w:r>
          </w:p>
          <w:p w14:paraId="3684EF7F" w14:textId="34D1DB6B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 xml:space="preserve">Symulacje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wieloskalowe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08E5F701" w14:textId="1CFDF08C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Zastosowanie praktyczne w inżynierii materiałowej.</w:t>
            </w:r>
          </w:p>
          <w:p w14:paraId="7B751789" w14:textId="77A2A8E7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12E2BE80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Projektowanie procesów technologicznych na podstawie wyników symulacji.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3CB64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33417975">
        <w:trPr>
          <w:trHeight w:val="1098"/>
        </w:trPr>
        <w:tc>
          <w:tcPr>
            <w:tcW w:w="9622" w:type="dxa"/>
          </w:tcPr>
          <w:p w14:paraId="3B339131" w14:textId="75A81BEE" w:rsidR="00714DCE" w:rsidRDefault="5614B92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r w:rsidR="661429E4" w:rsidRPr="33417975">
              <w:rPr>
                <w:rFonts w:ascii="Arial" w:eastAsia="Times New Roman" w:hAnsi="Arial" w:cs="Arial"/>
                <w:lang w:eastAsia="pl-PL"/>
              </w:rPr>
              <w:t>Komputerowe symulacje procesów technologicznych” - Nowak M., Kowalski P.</w:t>
            </w:r>
          </w:p>
          <w:p w14:paraId="44087228" w14:textId="2AFFA22A" w:rsidR="00714DCE" w:rsidRDefault="661429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“Symulacje komputerowe procesów w inżynierii materiałowej” - Kwiatkowski D., Malinowski Z.</w:t>
            </w:r>
          </w:p>
          <w:p w14:paraId="3C0395D3" w14:textId="4542ED13" w:rsidR="00714DCE" w:rsidRDefault="4D764F7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Computational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Materials Science: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” -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June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Gunn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Lee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33417975">
        <w:trPr>
          <w:trHeight w:val="1112"/>
        </w:trPr>
        <w:tc>
          <w:tcPr>
            <w:tcW w:w="9622" w:type="dxa"/>
          </w:tcPr>
          <w:p w14:paraId="67943EAA" w14:textId="1F8B5AED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to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Finite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Element Analysis and Design” - Nam-Ho-Kim</w:t>
            </w:r>
          </w:p>
          <w:p w14:paraId="00979EB1" w14:textId="64C286C3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9E314A" w14:textId="3947E5C7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</w:t>
            </w:r>
            <w:r w:rsidR="5ED2F4AF" w:rsidRPr="33417975">
              <w:rPr>
                <w:rFonts w:ascii="Arial" w:eastAsia="Times New Roman" w:hAnsi="Arial" w:cs="Arial"/>
                <w:lang w:eastAsia="pl-PL"/>
              </w:rPr>
              <w:t>ateriały dostarczone przez prowadzącego.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3341797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6D29A719" w14:textId="77777777" w:rsidTr="33417975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10E35BC1" w:rsidR="00714DCE" w:rsidRDefault="7D92842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33417975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51C46A19" w:rsidR="00714DCE" w:rsidRDefault="411F49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8E9AC56" w14:textId="77777777" w:rsidTr="3341797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6AAD6C14" w:rsidR="00714DCE" w:rsidRDefault="1A8F582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714DCE" w14:paraId="561B59D1" w14:textId="77777777" w:rsidTr="33417975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50E3BB92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33417975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01BEB676" w:rsidR="00714DCE" w:rsidRDefault="2071BC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714DCE" w14:paraId="3D4F6784" w14:textId="77777777" w:rsidTr="33417975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48092CB3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3341797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5C54D6F5" w:rsidR="00714DCE" w:rsidRDefault="26CB602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714DCE" w14:paraId="06A3514F" w14:textId="77777777" w:rsidTr="3341797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617BBF46" w:rsidR="00714DCE" w:rsidRDefault="17E7A78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2FF49" w14:textId="77777777" w:rsidR="00E30762" w:rsidRDefault="00E30762">
      <w:pPr>
        <w:spacing w:after="0" w:line="240" w:lineRule="auto"/>
      </w:pPr>
      <w:r>
        <w:separator/>
      </w:r>
    </w:p>
  </w:endnote>
  <w:endnote w:type="continuationSeparator" w:id="0">
    <w:p w14:paraId="00D16B0C" w14:textId="77777777" w:rsidR="00E30762" w:rsidRDefault="00E30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55666B51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376A9">
      <w:rPr>
        <w:noProof/>
      </w:rPr>
      <w:t>4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EDC2F" w14:textId="77777777" w:rsidR="00E30762" w:rsidRDefault="00E30762">
      <w:pPr>
        <w:spacing w:after="0" w:line="240" w:lineRule="auto"/>
      </w:pPr>
      <w:r>
        <w:separator/>
      </w:r>
    </w:p>
  </w:footnote>
  <w:footnote w:type="continuationSeparator" w:id="0">
    <w:p w14:paraId="5B46348C" w14:textId="77777777" w:rsidR="00E30762" w:rsidRDefault="00E30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2D8"/>
    <w:multiLevelType w:val="hybridMultilevel"/>
    <w:tmpl w:val="55400064"/>
    <w:lvl w:ilvl="0" w:tplc="72B4E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5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46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BD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A2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EF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E2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05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7DCE9"/>
    <w:multiLevelType w:val="hybridMultilevel"/>
    <w:tmpl w:val="7146EE88"/>
    <w:lvl w:ilvl="0" w:tplc="80189B82">
      <w:start w:val="1"/>
      <w:numFmt w:val="decimal"/>
      <w:lvlText w:val="%1."/>
      <w:lvlJc w:val="left"/>
      <w:pPr>
        <w:ind w:left="720" w:hanging="360"/>
      </w:pPr>
    </w:lvl>
    <w:lvl w:ilvl="1" w:tplc="70B09014">
      <w:start w:val="1"/>
      <w:numFmt w:val="lowerLetter"/>
      <w:lvlText w:val="%2."/>
      <w:lvlJc w:val="left"/>
      <w:pPr>
        <w:ind w:left="1440" w:hanging="360"/>
      </w:pPr>
    </w:lvl>
    <w:lvl w:ilvl="2" w:tplc="FCDAED34">
      <w:start w:val="1"/>
      <w:numFmt w:val="lowerRoman"/>
      <w:lvlText w:val="%3."/>
      <w:lvlJc w:val="right"/>
      <w:pPr>
        <w:ind w:left="2160" w:hanging="180"/>
      </w:pPr>
    </w:lvl>
    <w:lvl w:ilvl="3" w:tplc="65CCAC08">
      <w:start w:val="1"/>
      <w:numFmt w:val="decimal"/>
      <w:lvlText w:val="%4."/>
      <w:lvlJc w:val="left"/>
      <w:pPr>
        <w:ind w:left="2880" w:hanging="360"/>
      </w:pPr>
    </w:lvl>
    <w:lvl w:ilvl="4" w:tplc="4F70CE1A">
      <w:start w:val="1"/>
      <w:numFmt w:val="lowerLetter"/>
      <w:lvlText w:val="%5."/>
      <w:lvlJc w:val="left"/>
      <w:pPr>
        <w:ind w:left="3600" w:hanging="360"/>
      </w:pPr>
    </w:lvl>
    <w:lvl w:ilvl="5" w:tplc="47367324">
      <w:start w:val="1"/>
      <w:numFmt w:val="lowerRoman"/>
      <w:lvlText w:val="%6."/>
      <w:lvlJc w:val="right"/>
      <w:pPr>
        <w:ind w:left="4320" w:hanging="180"/>
      </w:pPr>
    </w:lvl>
    <w:lvl w:ilvl="6" w:tplc="BB8EC766">
      <w:start w:val="1"/>
      <w:numFmt w:val="decimal"/>
      <w:lvlText w:val="%7."/>
      <w:lvlJc w:val="left"/>
      <w:pPr>
        <w:ind w:left="5040" w:hanging="360"/>
      </w:pPr>
    </w:lvl>
    <w:lvl w:ilvl="7" w:tplc="1B8AC672">
      <w:start w:val="1"/>
      <w:numFmt w:val="lowerLetter"/>
      <w:lvlText w:val="%8."/>
      <w:lvlJc w:val="left"/>
      <w:pPr>
        <w:ind w:left="5760" w:hanging="360"/>
      </w:pPr>
    </w:lvl>
    <w:lvl w:ilvl="8" w:tplc="8EDAD4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4F3A8E"/>
    <w:rsid w:val="005376A9"/>
    <w:rsid w:val="0056691A"/>
    <w:rsid w:val="00623241"/>
    <w:rsid w:val="006B71AE"/>
    <w:rsid w:val="00714DCE"/>
    <w:rsid w:val="007A4DFF"/>
    <w:rsid w:val="009105D2"/>
    <w:rsid w:val="0097415B"/>
    <w:rsid w:val="00AA34D4"/>
    <w:rsid w:val="00AC3523"/>
    <w:rsid w:val="00B274BE"/>
    <w:rsid w:val="00B34138"/>
    <w:rsid w:val="00C57254"/>
    <w:rsid w:val="00C76DE0"/>
    <w:rsid w:val="00C9234E"/>
    <w:rsid w:val="00D54CC1"/>
    <w:rsid w:val="00DE4FA3"/>
    <w:rsid w:val="00DF2C91"/>
    <w:rsid w:val="00E05287"/>
    <w:rsid w:val="00E30762"/>
    <w:rsid w:val="00E71351"/>
    <w:rsid w:val="00EF38A8"/>
    <w:rsid w:val="013E3DD3"/>
    <w:rsid w:val="014B06E0"/>
    <w:rsid w:val="02B2E9A1"/>
    <w:rsid w:val="02E6D741"/>
    <w:rsid w:val="03EDA12D"/>
    <w:rsid w:val="04180461"/>
    <w:rsid w:val="0589718E"/>
    <w:rsid w:val="06850E3A"/>
    <w:rsid w:val="070F4E15"/>
    <w:rsid w:val="07648E23"/>
    <w:rsid w:val="07D53CE3"/>
    <w:rsid w:val="07EF067E"/>
    <w:rsid w:val="086B6A35"/>
    <w:rsid w:val="0AA613D9"/>
    <w:rsid w:val="0AA7F52B"/>
    <w:rsid w:val="0BF8B312"/>
    <w:rsid w:val="0C41E43A"/>
    <w:rsid w:val="0C43C58C"/>
    <w:rsid w:val="0C95A70D"/>
    <w:rsid w:val="0DCB2487"/>
    <w:rsid w:val="0DDF95ED"/>
    <w:rsid w:val="0E31776E"/>
    <w:rsid w:val="0F3845E4"/>
    <w:rsid w:val="0FBD8A76"/>
    <w:rsid w:val="11691830"/>
    <w:rsid w:val="122B1753"/>
    <w:rsid w:val="14E8C364"/>
    <w:rsid w:val="159F9558"/>
    <w:rsid w:val="15BDAF9D"/>
    <w:rsid w:val="173B65B9"/>
    <w:rsid w:val="179D3105"/>
    <w:rsid w:val="17E7A788"/>
    <w:rsid w:val="18052465"/>
    <w:rsid w:val="18D7361A"/>
    <w:rsid w:val="18ED1634"/>
    <w:rsid w:val="1A8F582E"/>
    <w:rsid w:val="1AD2589A"/>
    <w:rsid w:val="1B1BB251"/>
    <w:rsid w:val="1B39E58D"/>
    <w:rsid w:val="1BE17991"/>
    <w:rsid w:val="1D1712C0"/>
    <w:rsid w:val="1D715C2D"/>
    <w:rsid w:val="1DAAA73D"/>
    <w:rsid w:val="1E3EDBEE"/>
    <w:rsid w:val="1FA5C9BD"/>
    <w:rsid w:val="1FCA433C"/>
    <w:rsid w:val="20211234"/>
    <w:rsid w:val="2071BC70"/>
    <w:rsid w:val="22E58619"/>
    <w:rsid w:val="23EA55CF"/>
    <w:rsid w:val="24793AE0"/>
    <w:rsid w:val="25B5B922"/>
    <w:rsid w:val="26CB6021"/>
    <w:rsid w:val="27B0DBA2"/>
    <w:rsid w:val="282C2419"/>
    <w:rsid w:val="294CAC03"/>
    <w:rsid w:val="29C7F47A"/>
    <w:rsid w:val="2A8B2761"/>
    <w:rsid w:val="2B63C4DB"/>
    <w:rsid w:val="2BD12210"/>
    <w:rsid w:val="2C334452"/>
    <w:rsid w:val="2C6296C3"/>
    <w:rsid w:val="2C844CC5"/>
    <w:rsid w:val="2CFF953C"/>
    <w:rsid w:val="2DEB88EA"/>
    <w:rsid w:val="306B17DD"/>
    <w:rsid w:val="313B4C01"/>
    <w:rsid w:val="315FAB6E"/>
    <w:rsid w:val="32FB7BCF"/>
    <w:rsid w:val="33417975"/>
    <w:rsid w:val="350AA721"/>
    <w:rsid w:val="3510811D"/>
    <w:rsid w:val="35522975"/>
    <w:rsid w:val="359488CF"/>
    <w:rsid w:val="36AE6508"/>
    <w:rsid w:val="36BF9FDF"/>
    <w:rsid w:val="3819C27C"/>
    <w:rsid w:val="384247E3"/>
    <w:rsid w:val="384A3569"/>
    <w:rsid w:val="3BAFC931"/>
    <w:rsid w:val="3FA09CEE"/>
    <w:rsid w:val="411F49D7"/>
    <w:rsid w:val="414EC810"/>
    <w:rsid w:val="432A8D6C"/>
    <w:rsid w:val="4384FA8A"/>
    <w:rsid w:val="4392852C"/>
    <w:rsid w:val="4456A6BC"/>
    <w:rsid w:val="4550B31E"/>
    <w:rsid w:val="48E424D1"/>
    <w:rsid w:val="493AF3C9"/>
    <w:rsid w:val="4D764F74"/>
    <w:rsid w:val="4ECF9AB7"/>
    <w:rsid w:val="54025DF9"/>
    <w:rsid w:val="5406C123"/>
    <w:rsid w:val="547DA670"/>
    <w:rsid w:val="553EDC3B"/>
    <w:rsid w:val="5614B92C"/>
    <w:rsid w:val="568B1895"/>
    <w:rsid w:val="569426F4"/>
    <w:rsid w:val="56E73B71"/>
    <w:rsid w:val="5726327B"/>
    <w:rsid w:val="58D5CF1C"/>
    <w:rsid w:val="593D585F"/>
    <w:rsid w:val="5A124D5E"/>
    <w:rsid w:val="5A289654"/>
    <w:rsid w:val="5A8C25DD"/>
    <w:rsid w:val="5ED2F4AF"/>
    <w:rsid w:val="5F16A1A1"/>
    <w:rsid w:val="5F9AD3C3"/>
    <w:rsid w:val="607A7427"/>
    <w:rsid w:val="615C2978"/>
    <w:rsid w:val="6196B956"/>
    <w:rsid w:val="635E4483"/>
    <w:rsid w:val="64487F29"/>
    <w:rsid w:val="64E6CA3A"/>
    <w:rsid w:val="661429E4"/>
    <w:rsid w:val="6736FA28"/>
    <w:rsid w:val="6764F58E"/>
    <w:rsid w:val="683A6AC1"/>
    <w:rsid w:val="69673B5D"/>
    <w:rsid w:val="6B424833"/>
    <w:rsid w:val="6B4D3185"/>
    <w:rsid w:val="6D10CA4F"/>
    <w:rsid w:val="6D7E4866"/>
    <w:rsid w:val="6DC0D249"/>
    <w:rsid w:val="6FF97A3B"/>
    <w:rsid w:val="70B5E928"/>
    <w:rsid w:val="70C59068"/>
    <w:rsid w:val="70DB08CA"/>
    <w:rsid w:val="71C632AB"/>
    <w:rsid w:val="71E7FBB9"/>
    <w:rsid w:val="7251B989"/>
    <w:rsid w:val="726160C9"/>
    <w:rsid w:val="73EB39A9"/>
    <w:rsid w:val="73FD312A"/>
    <w:rsid w:val="74145F91"/>
    <w:rsid w:val="74A9EE04"/>
    <w:rsid w:val="785D8D88"/>
    <w:rsid w:val="78D551B9"/>
    <w:rsid w:val="79CE94D3"/>
    <w:rsid w:val="7D928426"/>
    <w:rsid w:val="7E1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767"/>
  <w15:chartTrackingRefBased/>
  <w15:docId w15:val="{9F01BAFE-1481-4AF2-BCF5-E7B5449C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6EC00C-4FAB-48C6-8770-4E047324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F50C06-4B98-4885-B0F5-C0CFB82D8D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D78975-21E3-4B08-A0FA-99A5D8E1C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773</Words>
  <Characters>4644</Characters>
  <Application>Microsoft Office Word</Application>
  <DocSecurity>0</DocSecurity>
  <Lines>38</Lines>
  <Paragraphs>10</Paragraphs>
  <ScaleCrop>false</ScaleCrop>
  <Company>HP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KKC</cp:lastModifiedBy>
  <cp:revision>4</cp:revision>
  <cp:lastPrinted>2012-01-27T16:28:00Z</cp:lastPrinted>
  <dcterms:created xsi:type="dcterms:W3CDTF">2024-01-02T22:29:00Z</dcterms:created>
  <dcterms:modified xsi:type="dcterms:W3CDTF">2024-04-19T20:31:00Z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